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AD" w:rsidRDefault="004909AD" w:rsidP="004909AD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ru-RU"/>
        </w:rPr>
      </w:pPr>
      <w:proofErr w:type="gramStart"/>
      <w:r w:rsidRPr="004909AD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ru-RU"/>
        </w:rPr>
        <w:t>Прайс лист</w:t>
      </w:r>
      <w:proofErr w:type="gramEnd"/>
      <w:r w:rsidRPr="004909AD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ru-RU"/>
        </w:rPr>
        <w:t xml:space="preserve"> на дополнительные услуги подмосковного санатория Виктория</w:t>
      </w:r>
    </w:p>
    <w:p w:rsidR="004909AD" w:rsidRPr="004909AD" w:rsidRDefault="004909AD" w:rsidP="004909AD">
      <w:pPr>
        <w:spacing w:after="150" w:line="240" w:lineRule="auto"/>
        <w:jc w:val="center"/>
        <w:rPr>
          <w:rFonts w:ascii="Helvetica" w:eastAsia="Times New Roman" w:hAnsi="Helvetica" w:cs="Helvetica"/>
          <w:color w:val="CD1041"/>
          <w:sz w:val="26"/>
          <w:szCs w:val="26"/>
          <w:lang w:eastAsia="ru-RU"/>
        </w:rPr>
      </w:pPr>
      <w:r w:rsidRPr="004909AD">
        <w:rPr>
          <w:rFonts w:ascii="Helvetica" w:eastAsia="Times New Roman" w:hAnsi="Helvetica" w:cs="Helvetica"/>
          <w:color w:val="CD1041"/>
          <w:sz w:val="26"/>
          <w:szCs w:val="26"/>
          <w:lang w:eastAsia="ru-RU"/>
        </w:rPr>
        <w:t>09.01.2013 – 29.12.2013</w:t>
      </w:r>
    </w:p>
    <w:tbl>
      <w:tblPr>
        <w:tblW w:w="0" w:type="auto"/>
        <w:tblBorders>
          <w:top w:val="single" w:sz="2" w:space="0" w:color="999999"/>
          <w:left w:val="single" w:sz="6" w:space="0" w:color="999999"/>
          <w:bottom w:val="single" w:sz="6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6487"/>
      </w:tblGrid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Цена, руб.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Бильярд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Бильярд «Корнет – Люкс»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Аренда шашлычной площадки и мангала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Аренда шампура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25/</w:t>
            </w:r>
            <w:proofErr w:type="spellStart"/>
            <w:proofErr w:type="gramStart"/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Дрова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120/кг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150/кг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Аренда детской кроватки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350/сутки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Футбольный, волейбольный мяч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Бадминтон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Прокат ледянок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Прокат санок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Прокат лыж (с 14-ти лет) Прокат лыж для детей (до 14-ти лет)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150/час 100/час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Прокат коньков (с 14-ти лет) Прокат коньков для детей (до 14-ти лет)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250/час 150/час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Баня-сауна (финская)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1 200/час для группы до 4 чел.: каждый последующий 300/час с человека; после 22.00–1 600/час для группы до 4-х человек (1 чел.-400/час) для группы от 6 до10чел: 250/час с человека; после 22.00:350/час с человека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Турецкая баня </w:t>
            </w:r>
            <w:proofErr w:type="gramStart"/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-х</w:t>
            </w:r>
            <w:proofErr w:type="gramEnd"/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амам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2 000/час для группы до 4 чел.: каждый последующий 500/час с человека; после 22.00 – 3 000/час для группы до 4-х человек (1 чел.-750/час) для группы от 6 до10чел: 400/час с чел.; после 22.00:650/час с чел.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Велосипед </w:t>
            </w:r>
            <w:proofErr w:type="spellStart"/>
            <w:proofErr w:type="gramStart"/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Велосипед</w:t>
            </w:r>
            <w:proofErr w:type="spellEnd"/>
            <w:proofErr w:type="gramEnd"/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детский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200/час 150/час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Въезд и парковка автомашин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90/сутки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Ролики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Скейтборд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Аренда конференц-зала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Аренда учебного класса №1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Аренда учебного класса №2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Аренда тренажерного зала (до 10-ти человек)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600/час</w:t>
            </w:r>
          </w:p>
        </w:tc>
      </w:tr>
      <w:tr w:rsidR="004909AD" w:rsidRPr="004909AD" w:rsidTr="004909AD"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Надувной батут-манеж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9AD" w:rsidRPr="004909AD" w:rsidRDefault="004909AD" w:rsidP="004909A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909A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50/15 мин</w:t>
            </w:r>
          </w:p>
        </w:tc>
      </w:tr>
    </w:tbl>
    <w:p w:rsidR="004909AD" w:rsidRPr="004909AD" w:rsidRDefault="004909AD" w:rsidP="004909AD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909AD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201BCC" w:rsidRDefault="00201BCC">
      <w:bookmarkStart w:id="0" w:name="_GoBack"/>
      <w:bookmarkEnd w:id="0"/>
    </w:p>
    <w:sectPr w:rsidR="00201B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A"/>
    <w:rsid w:val="0008433A"/>
    <w:rsid w:val="00201BCC"/>
    <w:rsid w:val="004909AD"/>
    <w:rsid w:val="005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2017-11-08T13:46:00Z</dcterms:created>
  <dcterms:modified xsi:type="dcterms:W3CDTF">2017-11-08T13:46:00Z</dcterms:modified>
</cp:coreProperties>
</file>